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                                 ПРОЄКТ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 __________ 2023 року              м. Сквира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звільнення заступника міс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ької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Гнатюка Олександра Васильовича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Відповідно до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пункту 1 статті 36, статей 47, 83, 116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Кодексу законів про працю України, Законів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“Про службу в органах місцевого самоврядування”, “Про правовий режим воєнного стану”, “Про організацію трудових відносин в умовах воєнного стану”, “Про відпустки”, Указом Президента України від 01 травня 2023 року №254/2023 “Про продовження строку дії воєнного стану в Україні”, Регламенту виконавчого комітету та виконавчих органів Сквирської міської ради, затвердженого рішенням виконавчого комітету Сквирської міської ради від                  02 лютого 2021 року №01/06, враховуючи заяву Гнатюка О.В. від 14 липня 2023 року №355/к, рекомендації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Звільнити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Гнатюка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Олександра Васильовича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, з посади заступника Сквирської міської голови 28 липня 2023 року, пункт 1 статті 36 Кодексу законів про працю.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Фінансово-господарському відділу Сквирської міської ради здійснити розрахункові виплати Гнатюку Олександру Васильовичу згідно чинного законодавства.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Вивести Гнатюка Олександра Васильовича з персонального складу виконавчого комітету Сквирської міської ради VIII скликання.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Контроль за виконанням рішення покласти на постійну комісію Сквирської міської ради з питань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регламенту, депутатської етики, законності та правопорядку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Міська голова </w:t>
        <w:tab/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ab/>
        <w:tab/>
        <w:t xml:space="preserve">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ОГОДЖЕНО:</w:t>
      </w:r>
    </w:p>
    <w:tbl>
      <w:tblPr>
        <w:tblStyle w:val="Table1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Секретар Сквирської міської ради                               «____»_____________2023 р. </w:t>
            </w:r>
          </w:p>
          <w:p w:rsidR="00000000" w:rsidDel="00000000" w:rsidP="00000000" w:rsidRDefault="00000000" w:rsidRPr="00000000" w14:paraId="0000002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Тетяна ВЛАСЮК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</w:t>
            </w:r>
          </w:p>
          <w:p w:rsidR="00000000" w:rsidDel="00000000" w:rsidP="00000000" w:rsidRDefault="00000000" w:rsidRPr="00000000" w14:paraId="0000002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“___” ______________2023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Людмила СЕРГІЄНКО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Керуюча справами (секретар) виконавчого комітету Сквирської міської ради</w:t>
            </w:r>
          </w:p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“____” _____________ 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Наталія ЗГАРДІВСЬКА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та діловодства Сквирської міської ради                                          «____»_____________2023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Ірина КВАША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уповноважений з питань запобігання та виявлення корупції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«____»_____________202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р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225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Голова постійної комісії з питань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регламенту, депутатської етики, законності та правопорядку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“____” 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Василь ГРИША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соціального захисту, освіти,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охорони здоров’я, культури та релігії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“___” ______________2023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Катерина БОНДАРЧУК</w:t>
            </w:r>
          </w:p>
        </w:tc>
      </w:tr>
      <w:tr>
        <w:trPr>
          <w:cantSplit w:val="0"/>
          <w:trHeight w:val="13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22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Голова постійної комісії з питань комунального майна, житлово-комунального господарства, благоустрою та охорони навколишнього середовища“___” _____________2023 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Микола СИВОРАКША</w:t>
            </w:r>
          </w:p>
        </w:tc>
      </w:tr>
      <w:tr>
        <w:trPr>
          <w:cantSplit w:val="0"/>
          <w:trHeight w:val="12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планування бюджету та фінансів, соціально-економічного розвитку</w:t>
            </w:r>
          </w:p>
          <w:p w:rsidR="00000000" w:rsidDel="00000000" w:rsidP="00000000" w:rsidRDefault="00000000" w:rsidRPr="00000000" w14:paraId="0000009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“___” 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Максим ЧМИРЬ</w:t>
            </w:r>
          </w:p>
        </w:tc>
      </w:tr>
      <w:tr>
        <w:trPr>
          <w:cantSplit w:val="0"/>
          <w:trHeight w:val="13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підприємництва, промисловості, сільського господарства, землевпорядкування, будівництва та архітектури</w:t>
            </w:r>
          </w:p>
          <w:p w:rsidR="00000000" w:rsidDel="00000000" w:rsidP="00000000" w:rsidRDefault="00000000" w:rsidRPr="00000000" w14:paraId="000000A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“____” 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Віктор ДОРОШЕНКО</w:t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70" w:top="850.3937007874016" w:left="1700.7874015748032" w:right="577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rTEoKUZCchgP6fU1194WTt3LWw==">CgMxLjA4AHIhMVZrUGxxWkE4MDVGdlB2Y082TXRwd0VWdHh5aWg0ZFVZ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BA314B2A19C942CBBD7EDF35BBCB0E11</vt:lpwstr>
  </property>
</Properties>
</file>